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55" w:type="dxa"/>
        <w:tblInd w:w="93" w:type="dxa"/>
        <w:tblLook w:val="04A0"/>
      </w:tblPr>
      <w:tblGrid>
        <w:gridCol w:w="1195"/>
        <w:gridCol w:w="9026"/>
        <w:gridCol w:w="867"/>
        <w:gridCol w:w="567"/>
      </w:tblGrid>
      <w:tr w:rsidR="00512F05" w:rsidRPr="00512F05" w:rsidTr="007647E5">
        <w:trPr>
          <w:trHeight w:val="288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F05" w:rsidRPr="00512F05" w:rsidRDefault="00512F05" w:rsidP="00512F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1AE" w:rsidRDefault="009231AE" w:rsidP="00A7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231AE" w:rsidRDefault="009231AE" w:rsidP="009231A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B90FA9">
              <w:rPr>
                <w:rFonts w:ascii="Times New Roman" w:hAnsi="Times New Roman" w:cs="Times New Roman"/>
                <w:i/>
              </w:rPr>
              <w:t xml:space="preserve">Выписка  из  </w:t>
            </w:r>
            <w:r>
              <w:rPr>
                <w:rFonts w:ascii="Times New Roman" w:hAnsi="Times New Roman" w:cs="Times New Roman"/>
                <w:i/>
              </w:rPr>
              <w:t xml:space="preserve">приложения </w:t>
            </w:r>
            <w:r w:rsidRPr="00B43907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к</w:t>
            </w:r>
            <w:r w:rsidRPr="00B90FA9">
              <w:rPr>
                <w:rFonts w:ascii="Times New Roman" w:hAnsi="Times New Roman" w:cs="Times New Roman"/>
                <w:i/>
              </w:rPr>
              <w:t xml:space="preserve"> приказ</w:t>
            </w:r>
            <w:r>
              <w:rPr>
                <w:rFonts w:ascii="Times New Roman" w:hAnsi="Times New Roman" w:cs="Times New Roman"/>
                <w:i/>
              </w:rPr>
              <w:t>у</w:t>
            </w:r>
            <w:r w:rsidRPr="00B90FA9">
              <w:rPr>
                <w:rFonts w:ascii="Times New Roman" w:hAnsi="Times New Roman" w:cs="Times New Roman"/>
                <w:i/>
              </w:rPr>
              <w:t xml:space="preserve">  </w:t>
            </w:r>
          </w:p>
          <w:p w:rsidR="009231AE" w:rsidRDefault="009231AE" w:rsidP="009231A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B90FA9">
              <w:rPr>
                <w:rFonts w:ascii="Times New Roman" w:hAnsi="Times New Roman" w:cs="Times New Roman"/>
                <w:i/>
              </w:rPr>
              <w:t xml:space="preserve">ФБУЗ  «Центр  гигиены  и  эпидемиологи  в  Вологодской  области» </w:t>
            </w:r>
          </w:p>
          <w:p w:rsidR="0000326A" w:rsidRPr="009231AE" w:rsidRDefault="009231AE" w:rsidP="00923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0FA9">
              <w:rPr>
                <w:rFonts w:ascii="Times New Roman" w:hAnsi="Times New Roman" w:cs="Times New Roman"/>
                <w:i/>
              </w:rPr>
              <w:t>№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4F5078">
              <w:rPr>
                <w:rFonts w:ascii="Times New Roman" w:hAnsi="Times New Roman" w:cs="Times New Roman"/>
                <w:i/>
              </w:rPr>
              <w:t>350</w:t>
            </w:r>
            <w:r w:rsidRPr="00B90FA9">
              <w:rPr>
                <w:rFonts w:ascii="Times New Roman" w:hAnsi="Times New Roman" w:cs="Times New Roman"/>
                <w:i/>
              </w:rPr>
              <w:t xml:space="preserve">  от </w:t>
            </w:r>
            <w:r w:rsidR="004F5078">
              <w:rPr>
                <w:rFonts w:ascii="Times New Roman" w:hAnsi="Times New Roman" w:cs="Times New Roman"/>
                <w:i/>
              </w:rPr>
              <w:t>10.09</w:t>
            </w:r>
            <w:r w:rsidRPr="001D0ECB">
              <w:rPr>
                <w:rFonts w:ascii="Times New Roman" w:hAnsi="Times New Roman" w:cs="Times New Roman"/>
                <w:i/>
              </w:rPr>
              <w:t>.202</w:t>
            </w:r>
            <w:r w:rsidR="004F5078">
              <w:rPr>
                <w:rFonts w:ascii="Times New Roman" w:hAnsi="Times New Roman" w:cs="Times New Roman"/>
                <w:i/>
              </w:rPr>
              <w:t>4</w:t>
            </w:r>
          </w:p>
          <w:p w:rsidR="00512F05" w:rsidRPr="00FA2FB8" w:rsidRDefault="00512F05" w:rsidP="00A7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2F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F05" w:rsidRPr="00512F05" w:rsidRDefault="00512F05" w:rsidP="007647E5">
            <w:pPr>
              <w:tabs>
                <w:tab w:val="left" w:pos="1026"/>
              </w:tabs>
              <w:spacing w:after="0" w:line="240" w:lineRule="auto"/>
              <w:ind w:left="398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12F05" w:rsidRPr="00512F05" w:rsidTr="00C25749">
        <w:trPr>
          <w:gridAfter w:val="1"/>
          <w:wAfter w:w="567" w:type="dxa"/>
          <w:trHeight w:val="288"/>
        </w:trPr>
        <w:tc>
          <w:tcPr>
            <w:tcW w:w="1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231AE" w:rsidRPr="009231AE" w:rsidRDefault="006C146F" w:rsidP="007647E5">
            <w:pPr>
              <w:tabs>
                <w:tab w:val="left" w:pos="621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4" w:history="1">
              <w:r w:rsidR="009231AE" w:rsidRPr="009231AE">
                <w:rPr>
                  <w:rStyle w:val="a5"/>
                  <w:rFonts w:ascii="Times New Roman" w:hAnsi="Times New Roman" w:cs="Times New Roman"/>
                  <w:b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Дератизация, дезинфекция, дезинсекция</w:t>
              </w:r>
            </w:hyperlink>
          </w:p>
          <w:p w:rsidR="009231AE" w:rsidRDefault="009231AE" w:rsidP="007647E5">
            <w:pPr>
              <w:tabs>
                <w:tab w:val="left" w:pos="621"/>
              </w:tabs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Филиал </w:t>
            </w:r>
            <w:r w:rsidRPr="009231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ФБУЗ «Центр гигиены и эпидемиологии в Вологодской области»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городе Сокол</w:t>
            </w:r>
          </w:p>
          <w:p w:rsidR="00E45AE0" w:rsidRDefault="00E45AE0" w:rsidP="007647E5">
            <w:pPr>
              <w:tabs>
                <w:tab w:val="left" w:pos="621"/>
              </w:tabs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tbl>
            <w:tblPr>
              <w:tblW w:w="9826" w:type="dxa"/>
              <w:tblLook w:val="04A0"/>
            </w:tblPr>
            <w:tblGrid>
              <w:gridCol w:w="753"/>
              <w:gridCol w:w="6095"/>
              <w:gridCol w:w="1560"/>
              <w:gridCol w:w="1418"/>
            </w:tblGrid>
            <w:tr w:rsidR="00E45AE0" w:rsidRPr="00B016DF" w:rsidTr="009B7363">
              <w:trPr>
                <w:trHeight w:val="70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п\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(этап) услуг, работ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без НДС, руб.</w:t>
                  </w:r>
                </w:p>
              </w:tc>
            </w:tr>
            <w:tr w:rsidR="00E45AE0" w:rsidRPr="00B016DF" w:rsidTr="009B7363">
              <w:trPr>
                <w:trHeight w:val="597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дератизации для некоммерческих организаций по долгосрочным договорам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</w:t>
                  </w:r>
                  <w:r w:rsidR="000A1322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4F5078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E45AE0" w:rsidRPr="00B016DF" w:rsidTr="009B7363">
              <w:trPr>
                <w:trHeight w:val="870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дератизации (до 100 кв.м.) для коммерческих организаций  и индивидуальных предпринимателей (1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по долгосрочным договорам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</w:t>
                  </w:r>
                  <w:r w:rsidR="000A1322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="004F5078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E45AE0" w:rsidRPr="00B016DF" w:rsidTr="009B7363">
              <w:trPr>
                <w:trHeight w:val="958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дератизации (от 100 до 600 кв.м.) для коммерческих организаций  и индивидуальных предпринимателей (1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 по долгосрочным договорам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</w:t>
                  </w:r>
                  <w:r w:rsidR="004F5078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</w:tr>
            <w:tr w:rsidR="00E45AE0" w:rsidRPr="00B016DF" w:rsidTr="009B7363">
              <w:trPr>
                <w:trHeight w:val="844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дератизации (свыше 600 кв.м.) для коммерческих организаций  и индивидуальных предпринимателей (1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 по долгосрочным договорам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</w:t>
                  </w:r>
                  <w:r w:rsidR="004F5078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</w:t>
                  </w:r>
                </w:p>
              </w:tc>
            </w:tr>
            <w:tr w:rsidR="00E45AE0" w:rsidRPr="00B016DF" w:rsidTr="009B7363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дератизации по разовым договорам на объекте до 300 кв.м.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45AE0" w:rsidRPr="00B016DF" w:rsidRDefault="000A1322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4F5078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71,75</w:t>
                  </w:r>
                </w:p>
              </w:tc>
            </w:tr>
            <w:tr w:rsidR="00E45AE0" w:rsidRPr="00B016DF" w:rsidTr="009B7363">
              <w:trPr>
                <w:trHeight w:val="593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дератизации по разовым договорам на объекте более 300 кв.м.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45AE0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4,03</w:t>
                  </w:r>
                </w:p>
              </w:tc>
            </w:tr>
            <w:tr w:rsidR="00E45AE0" w:rsidRPr="00B016DF" w:rsidTr="009B7363">
              <w:trPr>
                <w:trHeight w:val="480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дератизации открытых территорий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E45AE0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</w:t>
                  </w:r>
                  <w:r w:rsidR="00E45AE0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45AE0" w:rsidRPr="00B016DF" w:rsidTr="009B7363">
              <w:trPr>
                <w:trHeight w:val="587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дезинсекции для некоммерческих организаций по долгосрочным договорам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</w:t>
                  </w:r>
                  <w:r w:rsidR="004F5078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</w:tr>
            <w:tr w:rsidR="00E45AE0" w:rsidRPr="00B016DF" w:rsidTr="009B7363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дезинсекционных мероприятий в частном секторе (дом)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45AE0" w:rsidRPr="00B016DF" w:rsidRDefault="00E45AE0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5078" w:rsidRPr="00B016DF" w:rsidTr="009B7363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9.1.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Объект до 100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  <w:r w:rsidR="00D137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1,20</w:t>
                  </w:r>
                </w:p>
              </w:tc>
            </w:tr>
            <w:tr w:rsidR="004F5078" w:rsidRPr="00B016DF" w:rsidTr="009B7363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9.2.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A94B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Объект от 100 до 200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A94B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4200,00</w:t>
                  </w:r>
                </w:p>
              </w:tc>
            </w:tr>
            <w:tr w:rsidR="004F5078" w:rsidRPr="00B016DF" w:rsidTr="009B7363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9.3.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Объект более 200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22,00</w:t>
                  </w:r>
                </w:p>
              </w:tc>
            </w:tr>
            <w:tr w:rsidR="004F5078" w:rsidRPr="00B016DF" w:rsidTr="009B7363">
              <w:trPr>
                <w:trHeight w:val="611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дезинсекционных мероприятий в частном секторе (однокомнатная квартира)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1976,00</w:t>
                  </w:r>
                </w:p>
              </w:tc>
            </w:tr>
            <w:tr w:rsidR="004F5078" w:rsidRPr="00B016DF" w:rsidTr="009B7363">
              <w:trPr>
                <w:trHeight w:val="70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дезинсекционных мероприятий в частном секторе (двухкомнатная квартира)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2246,40</w:t>
                  </w:r>
                </w:p>
              </w:tc>
            </w:tr>
            <w:tr w:rsidR="004F5078" w:rsidRPr="00B016DF" w:rsidTr="009B7363">
              <w:trPr>
                <w:trHeight w:val="750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дезинсекционных мероприятий в частном секторе (трехкомнатная квартира)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2631,20</w:t>
                  </w:r>
                </w:p>
              </w:tc>
            </w:tr>
            <w:tr w:rsidR="004F5078" w:rsidRPr="00B016DF" w:rsidTr="009B7363">
              <w:trPr>
                <w:trHeight w:val="609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дезинсекционных мероприятий в частном секторе (четырехкомнатная квартира)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3120,00</w:t>
                  </w:r>
                </w:p>
              </w:tc>
            </w:tr>
            <w:tr w:rsidR="004F5078" w:rsidRPr="00B016DF" w:rsidTr="009B7363">
              <w:trPr>
                <w:trHeight w:val="750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0A13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дезинсекции открытой территории одного дачного участка площадью от 1 до 10 соток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4F50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2100,00</w:t>
                  </w:r>
                </w:p>
              </w:tc>
            </w:tr>
            <w:tr w:rsidR="004F5078" w:rsidRPr="00B016DF" w:rsidTr="009B7363">
              <w:trPr>
                <w:trHeight w:val="569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0A13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дезинсекции  открытой территории одного дачного участка площадью до 20 соток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2310,00</w:t>
                  </w:r>
                </w:p>
              </w:tc>
            </w:tr>
            <w:tr w:rsidR="004F5078" w:rsidRPr="00B016DF" w:rsidTr="009B7363">
              <w:trPr>
                <w:trHeight w:val="666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16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0A13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дезинсекции открытой территории одного дачного участка площадью от 20 до 50 соток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4588,50</w:t>
                  </w:r>
                </w:p>
              </w:tc>
            </w:tr>
            <w:tr w:rsidR="004F5078" w:rsidRPr="00B016DF" w:rsidTr="009B7363">
              <w:trPr>
                <w:trHeight w:val="85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дезинсекции (до 100 кв.м.) для коммерческих организаций  и индивидуальных предпринимателей по долгосрочным договорам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2,15</w:t>
                  </w:r>
                </w:p>
              </w:tc>
            </w:tr>
            <w:tr w:rsidR="004F5078" w:rsidRPr="00B016DF" w:rsidTr="009B7363">
              <w:trPr>
                <w:trHeight w:val="873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дезинсекции (от 100 до 600 кв.м.) для коммерческих организаций  и индивидуальных предпринимателей по долгосрочным договорам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2,11</w:t>
                  </w:r>
                </w:p>
              </w:tc>
            </w:tr>
            <w:tr w:rsidR="004F5078" w:rsidRPr="00B016DF" w:rsidTr="009B7363">
              <w:trPr>
                <w:trHeight w:val="840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дезинсекции (свыше 600 кв.м.) для коммерческих организаций  и индивидуальных предпринимателей по долгосрочным договорам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1,69</w:t>
                  </w:r>
                </w:p>
              </w:tc>
            </w:tr>
            <w:tr w:rsidR="004F5078" w:rsidRPr="00B016DF" w:rsidTr="009B7363">
              <w:trPr>
                <w:trHeight w:val="632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дезинсекции открытых территорий водоемов от комаров (личинок комаров)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га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2420,00</w:t>
                  </w:r>
                </w:p>
              </w:tc>
            </w:tr>
            <w:tr w:rsidR="004F5078" w:rsidRPr="00B016DF" w:rsidTr="009B7363">
              <w:trPr>
                <w:trHeight w:val="632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дезинсекции по разовым договорам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5078" w:rsidRPr="00B016DF" w:rsidTr="009B7363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21.1.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 до 100 кв.м.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2631,20</w:t>
                  </w:r>
                </w:p>
              </w:tc>
            </w:tr>
            <w:tr w:rsidR="004F5078" w:rsidRPr="00B016DF" w:rsidTr="009B7363">
              <w:trPr>
                <w:trHeight w:val="480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21.2.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 от 100 до 300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25,00</w:t>
                  </w:r>
                </w:p>
              </w:tc>
            </w:tr>
            <w:tr w:rsidR="004F5078" w:rsidRPr="00B016DF" w:rsidTr="009B7363">
              <w:trPr>
                <w:trHeight w:val="480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21.3.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4F50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 более  300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20,00</w:t>
                  </w:r>
                </w:p>
              </w:tc>
            </w:tr>
            <w:tr w:rsidR="004F5078" w:rsidRPr="00B016DF" w:rsidTr="009B7363">
              <w:trPr>
                <w:trHeight w:val="60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дезинсекции открытых территорий от клещей препаратом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Сипаз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супер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4F5078" w:rsidRPr="00B016DF" w:rsidRDefault="00A94B4E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4004,00</w:t>
                  </w:r>
                </w:p>
              </w:tc>
            </w:tr>
            <w:tr w:rsidR="004F5078" w:rsidRPr="00B016DF" w:rsidTr="009B7363">
              <w:trPr>
                <w:trHeight w:val="699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дезинсекции открытых территорий от клещей препаратом Цифокс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4F5078" w:rsidRPr="00B016DF" w:rsidRDefault="00A94B4E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208</w:t>
                  </w:r>
                  <w:r w:rsidR="004F5078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F5078" w:rsidRPr="00B016DF" w:rsidTr="009B7363">
              <w:trPr>
                <w:trHeight w:val="71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дезинсекции открытых территорий от клещей препаратом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Альфатрин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1980,00</w:t>
                  </w:r>
                </w:p>
              </w:tc>
            </w:tr>
            <w:tr w:rsidR="004F5078" w:rsidRPr="00B016DF" w:rsidTr="009B7363">
              <w:trPr>
                <w:trHeight w:val="697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санитарной обработки 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пораженного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головным педикулезом по долгосрочным договорам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обработка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167,05</w:t>
                  </w:r>
                </w:p>
              </w:tc>
            </w:tr>
            <w:tr w:rsidR="004F5078" w:rsidRPr="00B016DF" w:rsidTr="009B7363">
              <w:trPr>
                <w:trHeight w:val="693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E925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санитарной обработки 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пораженного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головным педикулезом по разовым договорам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обработка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277,20</w:t>
                  </w:r>
                </w:p>
              </w:tc>
            </w:tr>
            <w:tr w:rsidR="004F5078" w:rsidRPr="00B016DF" w:rsidTr="009B7363">
              <w:trPr>
                <w:trHeight w:val="680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мероприятий по заключительной дезинфекции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эпидочага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платяного педикулеза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обработка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245,30</w:t>
                  </w:r>
                </w:p>
              </w:tc>
            </w:tr>
            <w:tr w:rsidR="004F5078" w:rsidRPr="00B016DF" w:rsidTr="009B7363">
              <w:trPr>
                <w:trHeight w:val="691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Дезинфекционные мероприятия по уничтожению плесени объект от 1 до 10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EC1D7C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907,50</w:t>
                  </w:r>
                </w:p>
              </w:tc>
            </w:tr>
            <w:tr w:rsidR="004F5078" w:rsidRPr="00B016DF" w:rsidTr="009B7363">
              <w:trPr>
                <w:trHeight w:val="701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Дезинфекционные мероприятия по уничтожению плесени объект от 11 до 20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EC1D7C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1331,00</w:t>
                  </w:r>
                </w:p>
              </w:tc>
            </w:tr>
            <w:tr w:rsidR="004F5078" w:rsidRPr="00B016DF" w:rsidTr="009B7363">
              <w:trPr>
                <w:trHeight w:val="569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Дезинфекционные мероприятия по уничтожению плесени объект свыше 20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EC1D7C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76,23</w:t>
                  </w:r>
                </w:p>
              </w:tc>
            </w:tr>
            <w:tr w:rsidR="004F5078" w:rsidRPr="00B016DF" w:rsidTr="009B7363">
              <w:trPr>
                <w:trHeight w:val="603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дезинфекции в частном секторе при покупке вторичного жилья (объект) или после изоляции трупа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EC1D7C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  <w:r w:rsidR="004F5078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00,00</w:t>
                  </w:r>
                </w:p>
              </w:tc>
            </w:tr>
            <w:tr w:rsidR="004F5078" w:rsidRPr="00B016DF" w:rsidTr="009B7363">
              <w:trPr>
                <w:trHeight w:val="309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дезинфекции контейнера (1 </w:t>
                  </w:r>
                  <w:proofErr w:type="spellStart"/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EC1D7C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</w:t>
                  </w:r>
                  <w:r w:rsidR="004F5078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4F5078" w:rsidRPr="00B016DF" w:rsidTr="009B7363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дезинфекции шахтных колодцев (1 м</w:t>
                  </w: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м</w:t>
                  </w: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EC1D7C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800,80</w:t>
                  </w:r>
                </w:p>
              </w:tc>
            </w:tr>
            <w:tr w:rsidR="004F5078" w:rsidRPr="00B016DF" w:rsidTr="009B7363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дезинфекции  трубчатых колодцев (1 </w:t>
                  </w:r>
                  <w:proofErr w:type="spellStart"/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690,00</w:t>
                  </w:r>
                </w:p>
              </w:tc>
            </w:tr>
            <w:tr w:rsidR="004F5078" w:rsidRPr="00B016DF" w:rsidTr="009B7363">
              <w:trPr>
                <w:trHeight w:val="58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дезинфекционной обработки в очагах инфекционных заболеваний (белье, посуда) 1 комплект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78,10</w:t>
                  </w:r>
                </w:p>
              </w:tc>
            </w:tr>
            <w:tr w:rsidR="004F5078" w:rsidRPr="00B016DF" w:rsidTr="009B7363">
              <w:trPr>
                <w:trHeight w:val="85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36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заключительной дезинфекционной обработки в очагах инфекционных заболеваний без камерной дезинфекции вещей (1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 w:themeFill="background1"/>
                  <w:noWrap/>
                  <w:hideMark/>
                </w:tcPr>
                <w:p w:rsidR="004F5078" w:rsidRPr="00B016DF" w:rsidRDefault="00EC1D7C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11,57</w:t>
                  </w:r>
                </w:p>
              </w:tc>
            </w:tr>
            <w:tr w:rsidR="004F5078" w:rsidRPr="00B016DF" w:rsidTr="009B7363">
              <w:trPr>
                <w:trHeight w:val="870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дезинфекционных мероприятий в очагах, вызванных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короновирусной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инфекцией на объекте до 100 кв.м.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EC1D7C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1144,44</w:t>
                  </w:r>
                </w:p>
              </w:tc>
            </w:tr>
            <w:tr w:rsidR="004F5078" w:rsidRPr="00B016DF" w:rsidTr="009B7363">
              <w:trPr>
                <w:trHeight w:val="82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дезинфекционных мероприятий в очагах, вызванных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короновирусной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инфекцией на объекте от 101 до 200 кв.м.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EC1D7C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2288,88</w:t>
                  </w:r>
                </w:p>
              </w:tc>
            </w:tr>
            <w:tr w:rsidR="004F5078" w:rsidRPr="00B016DF" w:rsidTr="009B7363">
              <w:trPr>
                <w:trHeight w:val="818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дезинфекционных мероприятий в очагах, вызванных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короновирусной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инфекцией на объекте от 201 до 300 кв.м.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3433,32</w:t>
                  </w:r>
                </w:p>
              </w:tc>
            </w:tr>
            <w:tr w:rsidR="004F5078" w:rsidRPr="00B016DF" w:rsidTr="009B7363">
              <w:trPr>
                <w:trHeight w:val="780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дезинфекционных мероприятий в очагах, вызванных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короновирусной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инфекцией на объекте свыше 300 кв.м.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12,01</w:t>
                  </w:r>
                </w:p>
              </w:tc>
            </w:tr>
            <w:tr w:rsidR="004F5078" w:rsidRPr="00B016DF" w:rsidTr="009B7363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дезинфекции выгребных ям, септиков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куб.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368,50</w:t>
                  </w:r>
                </w:p>
              </w:tc>
            </w:tr>
            <w:tr w:rsidR="004F5078" w:rsidRPr="00B016DF" w:rsidTr="009B7363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профилактической дезинфекции помещений по разовым договорам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10,80</w:t>
                  </w:r>
                </w:p>
              </w:tc>
            </w:tr>
            <w:tr w:rsidR="004F5078" w:rsidRPr="00B016DF" w:rsidTr="009B7363">
              <w:trPr>
                <w:trHeight w:val="371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дезинфекции автотранспорта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</w:t>
                  </w:r>
                </w:p>
              </w:tc>
            </w:tr>
            <w:tr w:rsidR="004F5078" w:rsidRPr="00B016DF" w:rsidTr="009B7363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Оценка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зооэнтомологического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состояния объекта (до 100 м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770,00</w:t>
                  </w:r>
                </w:p>
              </w:tc>
            </w:tr>
            <w:tr w:rsidR="004F5078" w:rsidRPr="00B016DF" w:rsidTr="009B7363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Оценка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зооэнтомологического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состояния объекта (от 100 до 600 м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1210,00</w:t>
                  </w:r>
                </w:p>
              </w:tc>
            </w:tr>
            <w:tr w:rsidR="004F5078" w:rsidRPr="00B016DF" w:rsidTr="009B7363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Оценка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зооэнтомологического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состояния объекта (более 600 м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  <w:r w:rsidR="004F5078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00,00</w:t>
                  </w:r>
                </w:p>
              </w:tc>
            </w:tr>
            <w:tr w:rsidR="004F5078" w:rsidRPr="00B016DF" w:rsidTr="009B7363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Оценка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зооэнтомологического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состояния открытой территории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3850</w:t>
                  </w:r>
                  <w:r w:rsidR="004F5078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4F5078" w:rsidRPr="00B016DF" w:rsidTr="009B7363">
              <w:trPr>
                <w:trHeight w:val="61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Оценка энтомологического состояния открытой территории  на наличие иксодовых клещей до 0,5 га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1200,00</w:t>
                  </w:r>
                </w:p>
              </w:tc>
            </w:tr>
            <w:tr w:rsidR="004F5078" w:rsidRPr="00B016DF" w:rsidTr="009B7363">
              <w:trPr>
                <w:trHeight w:val="85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Оценка энтомологического состояния открытой территории  на наличие иксодовых клещей от 0,5 га до 1,0 га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2200,00</w:t>
                  </w:r>
                </w:p>
              </w:tc>
            </w:tr>
            <w:tr w:rsidR="004F5078" w:rsidRPr="00B016DF" w:rsidTr="009B7363">
              <w:trPr>
                <w:trHeight w:val="701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Оценка энтомологического состояния открытой территории  на наличие иксодовых клещей свыше 1,0 га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2500,00</w:t>
                  </w:r>
                </w:p>
              </w:tc>
            </w:tr>
            <w:tr w:rsidR="004F5078" w:rsidRPr="00B016DF" w:rsidTr="009B7363">
              <w:trPr>
                <w:trHeight w:val="85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Определение видового состава членистоногих с целью предотвращения распространения инфекционных заболеваний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час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404,25</w:t>
                  </w:r>
                </w:p>
              </w:tc>
            </w:tr>
            <w:tr w:rsidR="004F5078" w:rsidRPr="00B016DF" w:rsidTr="009B7363">
              <w:trPr>
                <w:trHeight w:val="870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Эпидемиологическая  оценка  проведения профилактических и противоэпидемических мероприятий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1500,00</w:t>
                  </w:r>
                </w:p>
              </w:tc>
            </w:tr>
            <w:tr w:rsidR="004F5078" w:rsidRPr="00B016DF" w:rsidTr="009B7363">
              <w:trPr>
                <w:trHeight w:val="6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Оценка состояния зданий, помещений, сооружений на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грызунопроницаемость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100 кв.м.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700,00</w:t>
                  </w:r>
                </w:p>
              </w:tc>
            </w:tr>
            <w:tr w:rsidR="004F5078" w:rsidRPr="00B016DF" w:rsidTr="009B7363">
              <w:trPr>
                <w:trHeight w:val="673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Оценка состояния зданий, помещений, сооружений на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грызунопроницаемость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от 100 до 600 кв.м.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900,00</w:t>
                  </w:r>
                </w:p>
              </w:tc>
            </w:tr>
            <w:tr w:rsidR="004F5078" w:rsidRPr="00B016DF" w:rsidTr="009B7363">
              <w:trPr>
                <w:trHeight w:val="67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Оценка состояния зданий, помещений, сооружений на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грызунопроницаемость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свыше 600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1250,00</w:t>
                  </w:r>
                </w:p>
              </w:tc>
            </w:tr>
            <w:tr w:rsidR="004F5078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 дезинфекции за 1 камерную загрузку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загр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</w:t>
                  </w:r>
                </w:p>
              </w:tc>
            </w:tr>
            <w:tr w:rsidR="004F5078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57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исследования продовольственных запасов и непродовольственного сырья на зараженность и загрязнения членистоногими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проба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1500,00</w:t>
                  </w:r>
                </w:p>
              </w:tc>
            </w:tr>
            <w:tr w:rsidR="004F5078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исследования пробы пыли помещений на наличие крысиного клеща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проба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1500,00</w:t>
                  </w:r>
                </w:p>
              </w:tc>
            </w:tr>
            <w:tr w:rsidR="004F5078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профилактической дезинфекции по долгосрочным договорам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5,78</w:t>
                  </w:r>
                </w:p>
              </w:tc>
            </w:tr>
            <w:tr w:rsidR="004F5078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990C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работ по дезинфекции бура и инструментария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точка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192,05</w:t>
                  </w:r>
                </w:p>
              </w:tc>
            </w:tr>
            <w:tr w:rsidR="004F5078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Обработка спецодежды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</w:t>
                  </w:r>
                  <w:proofErr w:type="spell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90,10</w:t>
                  </w:r>
                </w:p>
              </w:tc>
            </w:tr>
            <w:tr w:rsidR="004F5078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990C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работ по заключительной дезинфекции – обработке почвы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точка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4F5078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76,64</w:t>
                  </w:r>
                </w:p>
              </w:tc>
            </w:tr>
            <w:tr w:rsidR="004F5078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4F5078" w:rsidP="00EA5A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дезинсекции </w:t>
                  </w:r>
                  <w:r w:rsidR="00EA5A64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открытых территорий </w:t>
                  </w: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земляных ос для юридических лиц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сотка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F5078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</w:t>
                  </w:r>
                  <w:r w:rsidR="004F5078"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A5A64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дезинфекции питьевых цистерн (резервуаров) до 10 тонн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тонна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212,65</w:t>
                  </w:r>
                </w:p>
              </w:tc>
            </w:tr>
            <w:tr w:rsidR="00EA5A64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дезинфекции питьевых цистерн (резервуаров) от 10 тонн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тонна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127,14</w:t>
                  </w:r>
                </w:p>
              </w:tc>
            </w:tr>
            <w:tr w:rsidR="00EA5A64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дезинфекции питьевых цистерн (резервуаров) от 51 тонны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тонна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125,37</w:t>
                  </w:r>
                </w:p>
              </w:tc>
            </w:tr>
            <w:tr w:rsidR="00EA5A64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дезинфекции питьевых цистерн (резервуаров) от 101 тонны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тонна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127,90</w:t>
                  </w:r>
                </w:p>
              </w:tc>
            </w:tr>
            <w:tr w:rsidR="00EA5A64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дератизации одной контейнерной площадки с количеством контейнеров от 1 до 4 штук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объект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</w:t>
                  </w:r>
                </w:p>
              </w:tc>
            </w:tr>
            <w:tr w:rsidR="00EA5A64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дератизации одной контейнерной площадки с количеством контейнеров от 5 до 10 штук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объект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300,00</w:t>
                  </w:r>
                </w:p>
              </w:tc>
            </w:tr>
            <w:tr w:rsidR="00EA5A64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дезинсекции одной контейнерной площадки с количеством контейнеров от 1 до 4 штук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объект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350,00</w:t>
                  </w:r>
                </w:p>
              </w:tc>
            </w:tr>
            <w:tr w:rsidR="00EA5A64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дезинсекции одной контейнерной площадки с количеством контейнеров от 5 до 10 штук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EA5A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объект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EA5A6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450,00</w:t>
                  </w:r>
                </w:p>
              </w:tc>
            </w:tr>
            <w:tr w:rsidR="00EA5A64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5942FB" w:rsidP="00EA5A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дезинфекции контейнерной площадки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5942FB" w:rsidP="00EA5A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шт.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A64" w:rsidRPr="00B016DF" w:rsidRDefault="005942FB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180,00</w:t>
                  </w:r>
                </w:p>
              </w:tc>
            </w:tr>
            <w:tr w:rsidR="005942FB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942FB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942FB" w:rsidRPr="00B016DF" w:rsidRDefault="00F809BD" w:rsidP="00EA5A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дератизации на объектах железнодорожного транспорта на территории г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.В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ологды (1 кв.м)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942FB" w:rsidRPr="00B016DF" w:rsidRDefault="00F809BD" w:rsidP="00EA5A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942FB" w:rsidRPr="00B016DF" w:rsidRDefault="00F809BD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2,63</w:t>
                  </w:r>
                </w:p>
              </w:tc>
            </w:tr>
            <w:tr w:rsidR="00227D84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7D84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7D84" w:rsidRPr="00B016DF" w:rsidRDefault="00227D84" w:rsidP="00227D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дератизации на объектах железнодорожного транспорта на </w:t>
                  </w: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удаленных территориях  </w:t>
                  </w: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(1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7D84" w:rsidRPr="00B016DF" w:rsidRDefault="00227D84" w:rsidP="00AE39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7D84" w:rsidRPr="00B016DF" w:rsidRDefault="00227D8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2,97</w:t>
                  </w:r>
                </w:p>
              </w:tc>
            </w:tr>
            <w:tr w:rsidR="00227D84" w:rsidRPr="00B016DF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7D84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7D84" w:rsidRPr="00B016DF" w:rsidRDefault="00227D84" w:rsidP="006D77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дезинсекции</w:t>
                  </w: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объектах железнодорожного транспорта на территории г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.В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ологды (1 кв.м)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7D84" w:rsidRPr="00B016DF" w:rsidRDefault="00227D84" w:rsidP="006D77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7D84" w:rsidRPr="00B016DF" w:rsidRDefault="00227D8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3,85</w:t>
                  </w:r>
                </w:p>
              </w:tc>
            </w:tr>
            <w:tr w:rsidR="00227D84" w:rsidRPr="00E45AE0" w:rsidTr="00990CA8">
              <w:trPr>
                <w:trHeight w:val="465"/>
              </w:trPr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7D84" w:rsidRPr="00B016DF" w:rsidRDefault="00B016DF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7D84" w:rsidRPr="00B016DF" w:rsidRDefault="00227D84" w:rsidP="004C29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</w:t>
                  </w: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дезинсекции</w:t>
                  </w: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объектах железнодорожного транспорта на удаленных территориях  (1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7D84" w:rsidRPr="00B016DF" w:rsidRDefault="00227D84" w:rsidP="004C29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кв</w:t>
                  </w:r>
                  <w:proofErr w:type="gramStart"/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7D84" w:rsidRDefault="00227D84" w:rsidP="00CD4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16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4,50</w:t>
                  </w:r>
                </w:p>
              </w:tc>
            </w:tr>
          </w:tbl>
          <w:p w:rsidR="0000326A" w:rsidRPr="00C2532D" w:rsidRDefault="0000326A" w:rsidP="007647E5">
            <w:pPr>
              <w:tabs>
                <w:tab w:val="left" w:pos="6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24015" w:rsidRPr="006F1B3B" w:rsidRDefault="00C24015" w:rsidP="009B7363"/>
    <w:sectPr w:rsidR="00C24015" w:rsidRPr="006F1B3B" w:rsidSect="00724C5D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430A0"/>
    <w:rsid w:val="0000326A"/>
    <w:rsid w:val="00072833"/>
    <w:rsid w:val="00087DF3"/>
    <w:rsid w:val="00090064"/>
    <w:rsid w:val="00092C08"/>
    <w:rsid w:val="000A1322"/>
    <w:rsid w:val="000A7AC8"/>
    <w:rsid w:val="000C7FE7"/>
    <w:rsid w:val="000E6820"/>
    <w:rsid w:val="00125B48"/>
    <w:rsid w:val="00141C07"/>
    <w:rsid w:val="001874FA"/>
    <w:rsid w:val="001F2093"/>
    <w:rsid w:val="00223B36"/>
    <w:rsid w:val="00227D84"/>
    <w:rsid w:val="00257661"/>
    <w:rsid w:val="00271C0A"/>
    <w:rsid w:val="00292BEF"/>
    <w:rsid w:val="003424CE"/>
    <w:rsid w:val="00390A26"/>
    <w:rsid w:val="003B3507"/>
    <w:rsid w:val="003D0A10"/>
    <w:rsid w:val="0041777E"/>
    <w:rsid w:val="004A2D0D"/>
    <w:rsid w:val="004A7601"/>
    <w:rsid w:val="004C31C8"/>
    <w:rsid w:val="004F5078"/>
    <w:rsid w:val="00512F05"/>
    <w:rsid w:val="00516820"/>
    <w:rsid w:val="005325F1"/>
    <w:rsid w:val="00532C49"/>
    <w:rsid w:val="005369F3"/>
    <w:rsid w:val="005770DF"/>
    <w:rsid w:val="005942FB"/>
    <w:rsid w:val="005C3816"/>
    <w:rsid w:val="005C40BA"/>
    <w:rsid w:val="00624977"/>
    <w:rsid w:val="00641B09"/>
    <w:rsid w:val="00655124"/>
    <w:rsid w:val="00686EBF"/>
    <w:rsid w:val="006C146F"/>
    <w:rsid w:val="006F1B3B"/>
    <w:rsid w:val="00724C5D"/>
    <w:rsid w:val="007647E5"/>
    <w:rsid w:val="007D3108"/>
    <w:rsid w:val="007F742D"/>
    <w:rsid w:val="0081034B"/>
    <w:rsid w:val="0082090F"/>
    <w:rsid w:val="00837343"/>
    <w:rsid w:val="00843B8B"/>
    <w:rsid w:val="00850471"/>
    <w:rsid w:val="00850CB6"/>
    <w:rsid w:val="008716AA"/>
    <w:rsid w:val="008A3122"/>
    <w:rsid w:val="008B0B4A"/>
    <w:rsid w:val="008C6AD6"/>
    <w:rsid w:val="008D1B10"/>
    <w:rsid w:val="008D4EDE"/>
    <w:rsid w:val="008F145C"/>
    <w:rsid w:val="009015EE"/>
    <w:rsid w:val="009231AE"/>
    <w:rsid w:val="009264C9"/>
    <w:rsid w:val="00963012"/>
    <w:rsid w:val="009904FD"/>
    <w:rsid w:val="00990CA8"/>
    <w:rsid w:val="009B7363"/>
    <w:rsid w:val="009E2251"/>
    <w:rsid w:val="00A05C8C"/>
    <w:rsid w:val="00A538F8"/>
    <w:rsid w:val="00A73273"/>
    <w:rsid w:val="00A94B4E"/>
    <w:rsid w:val="00AB0A80"/>
    <w:rsid w:val="00AC7BF0"/>
    <w:rsid w:val="00B016DF"/>
    <w:rsid w:val="00B30372"/>
    <w:rsid w:val="00B4616F"/>
    <w:rsid w:val="00B46CEB"/>
    <w:rsid w:val="00B54AB5"/>
    <w:rsid w:val="00B62962"/>
    <w:rsid w:val="00C17FF4"/>
    <w:rsid w:val="00C24015"/>
    <w:rsid w:val="00C2532D"/>
    <w:rsid w:val="00C25749"/>
    <w:rsid w:val="00C452B8"/>
    <w:rsid w:val="00CA662B"/>
    <w:rsid w:val="00CA7742"/>
    <w:rsid w:val="00CB20DF"/>
    <w:rsid w:val="00CD44EF"/>
    <w:rsid w:val="00D00377"/>
    <w:rsid w:val="00D13730"/>
    <w:rsid w:val="00D259C4"/>
    <w:rsid w:val="00D4039D"/>
    <w:rsid w:val="00D430A0"/>
    <w:rsid w:val="00DE4CD8"/>
    <w:rsid w:val="00E45AE0"/>
    <w:rsid w:val="00E52448"/>
    <w:rsid w:val="00E86695"/>
    <w:rsid w:val="00E925B6"/>
    <w:rsid w:val="00EA196A"/>
    <w:rsid w:val="00EA5A64"/>
    <w:rsid w:val="00EA7401"/>
    <w:rsid w:val="00EC1D7C"/>
    <w:rsid w:val="00F3663E"/>
    <w:rsid w:val="00F44DD8"/>
    <w:rsid w:val="00F614A8"/>
    <w:rsid w:val="00F809BD"/>
    <w:rsid w:val="00F851E5"/>
    <w:rsid w:val="00FA2FB8"/>
    <w:rsid w:val="00FC5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FB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231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buz35.ru/files.aspx?id=db035e5b782d4f9a9b39f0ad4ba693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8296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ОРЗ 1</dc:creator>
  <cp:keywords/>
  <dc:description/>
  <cp:lastModifiedBy>KrylovaOL</cp:lastModifiedBy>
  <cp:revision>10</cp:revision>
  <cp:lastPrinted>2018-03-15T08:07:00Z</cp:lastPrinted>
  <dcterms:created xsi:type="dcterms:W3CDTF">2024-12-25T06:38:00Z</dcterms:created>
  <dcterms:modified xsi:type="dcterms:W3CDTF">2024-12-25T07:43:00Z</dcterms:modified>
</cp:coreProperties>
</file>